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D8" w:rsidRDefault="00E000AE" w:rsidP="002039D8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</w:t>
      </w:r>
      <w:r w:rsidR="00E64F8A">
        <w:rPr>
          <w:sz w:val="20"/>
          <w:szCs w:val="20"/>
          <w:lang w:val="de-DE" w:eastAsia="de-DE"/>
        </w:rPr>
        <w:t xml:space="preserve"> </w:t>
      </w:r>
      <w:r>
        <w:rPr>
          <w:sz w:val="20"/>
          <w:szCs w:val="20"/>
          <w:lang w:val="de-DE" w:eastAsia="de-DE"/>
        </w:rPr>
        <w:t>10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>Hochwertige, besonders strapazierfähige Portal- und Eingangsmatte</w:t>
      </w: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>Einsatzgebiet: Innen- und überdachter Außenbereich; normale bis extrem starke Frequentierung, überrollbar mit</w:t>
      </w:r>
      <w:r>
        <w:t xml:space="preserve"> </w:t>
      </w:r>
      <w:r w:rsidRPr="00E000AE">
        <w:rPr>
          <w:lang w:val="x-none"/>
        </w:rPr>
        <w:t>Einkaufswagen, Handhubwagen, PKW etc., rollstuhlgeeignet; zur ganzflächigen Auflage, Belastung bis 11.000 kg</w:t>
      </w:r>
      <w:r>
        <w:t xml:space="preserve"> </w:t>
      </w:r>
      <w:r w:rsidRPr="00E000AE">
        <w:rPr>
          <w:lang w:val="x-none"/>
        </w:rPr>
        <w:t>pro 80 cm² (ruhende, verteilte Last)</w:t>
      </w: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>Streifenträgerprofil: Aluminium; extra stark dimensioniert, mit Kratzkanten, geräuschgedämmt</w:t>
      </w: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 xml:space="preserve">Nadelvliessonderboden: 100 % PP; Poleinsatz 2400 g/m²; vollflächig </w:t>
      </w:r>
      <w:proofErr w:type="spellStart"/>
      <w:r w:rsidRPr="00E000AE">
        <w:rPr>
          <w:lang w:val="x-none"/>
        </w:rPr>
        <w:t>vernadelt</w:t>
      </w:r>
      <w:proofErr w:type="spellEnd"/>
      <w:r w:rsidRPr="00E000AE">
        <w:rPr>
          <w:lang w:val="x-none"/>
        </w:rPr>
        <w:t>; keine Schlingenware; minimale</w:t>
      </w:r>
      <w:r>
        <w:t xml:space="preserve"> </w:t>
      </w:r>
      <w:r w:rsidRPr="00E000AE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E000AE">
        <w:rPr>
          <w:lang w:val="x-none"/>
        </w:rPr>
        <w:t xml:space="preserve">gesichert; Nadelvlies nachträglich austauschbar; Farben anthrazit, hellgrau, graublau, </w:t>
      </w:r>
      <w:proofErr w:type="spellStart"/>
      <w:r w:rsidRPr="00E000AE">
        <w:rPr>
          <w:lang w:val="x-none"/>
        </w:rPr>
        <w:t>kokos</w:t>
      </w:r>
      <w:proofErr w:type="spellEnd"/>
      <w:r w:rsidRPr="00E000AE">
        <w:rPr>
          <w:lang w:val="x-none"/>
        </w:rPr>
        <w:t>, Sonderfarben auf Anfrage;</w:t>
      </w:r>
      <w:r>
        <w:t xml:space="preserve"> </w:t>
      </w:r>
      <w:r w:rsidRPr="00E000AE">
        <w:rPr>
          <w:lang w:val="x-none"/>
        </w:rPr>
        <w:t>Rutschhemmung R 11 nach DIN 51130</w:t>
      </w: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  <w:bookmarkStart w:id="0" w:name="_GoBack"/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bookmarkEnd w:id="0"/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 xml:space="preserve">Verbindung: ARWEI-Spezialverbinder; dadurch superleicht </w:t>
      </w:r>
      <w:proofErr w:type="spellStart"/>
      <w:r w:rsidRPr="00E000AE">
        <w:rPr>
          <w:lang w:val="x-none"/>
        </w:rPr>
        <w:t>rollbar</w:t>
      </w:r>
      <w:proofErr w:type="spellEnd"/>
      <w:r w:rsidRPr="00E000AE">
        <w:rPr>
          <w:lang w:val="x-none"/>
        </w:rPr>
        <w:t>; hohe Rutschfestigkeit durch Antirutsch-Funktion;</w:t>
      </w:r>
      <w:r>
        <w:t xml:space="preserve"> </w:t>
      </w:r>
      <w:r w:rsidRPr="00E000AE">
        <w:rPr>
          <w:lang w:val="x-none"/>
        </w:rPr>
        <w:t>Modulbauweise – keine Draht- oder Seilverbindungen –, jedes Teil problemlos vor Ort austauschbar.</w:t>
      </w: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>Höhe: ca. 10 mm</w:t>
      </w:r>
    </w:p>
    <w:p w:rsidR="00E000AE" w:rsidRPr="00E000AE" w:rsidRDefault="00E000AE" w:rsidP="00E000AE">
      <w:pPr>
        <w:spacing w:after="0" w:line="240" w:lineRule="auto"/>
        <w:rPr>
          <w:lang w:val="x-none"/>
        </w:rPr>
      </w:pPr>
    </w:p>
    <w:p w:rsidR="002039D8" w:rsidRPr="002039D8" w:rsidRDefault="00E000AE" w:rsidP="00E000AE">
      <w:pPr>
        <w:spacing w:after="0" w:line="240" w:lineRule="auto"/>
        <w:rPr>
          <w:lang w:val="x-none"/>
        </w:rPr>
      </w:pPr>
      <w:r w:rsidRPr="00E000AE">
        <w:rPr>
          <w:lang w:val="x-none"/>
        </w:rPr>
        <w:t>Stababstand: 5 oder 7 mm</w:t>
      </w:r>
      <w:r w:rsidR="002039D8" w:rsidRPr="002039D8">
        <w:rPr>
          <w:lang w:val="x-none"/>
        </w:rPr>
        <w:t> </w:t>
      </w:r>
    </w:p>
    <w:p w:rsidR="00E000AE" w:rsidRDefault="00E000AE" w:rsidP="002039D8">
      <w:pPr>
        <w:spacing w:after="0" w:line="240" w:lineRule="auto"/>
        <w:rPr>
          <w:lang w:val="x-none"/>
        </w:rPr>
      </w:pP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Stababstand: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(_) 5 mm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(_) 7 mm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 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 xml:space="preserve">Maße: 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Stablänge (Breite):'..........'mm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proofErr w:type="spellStart"/>
      <w:r w:rsidRPr="002039D8">
        <w:rPr>
          <w:lang w:val="x-none"/>
        </w:rPr>
        <w:t>Gehtiefe</w:t>
      </w:r>
      <w:proofErr w:type="spellEnd"/>
      <w:r w:rsidRPr="002039D8">
        <w:rPr>
          <w:lang w:val="x-none"/>
        </w:rPr>
        <w:t>:'..........'mm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 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 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Hersteller/Typ: ARWEI Portal SN 10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ARWEI-Bauzubehör GmbH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Kalteiche-Ring 48, 35708 Haiger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Tel. +49 (0) 2773 917 880, Fax +49 (0) 2773 917 88 50 (0)</w:t>
      </w:r>
    </w:p>
    <w:p w:rsidR="00201FE2" w:rsidRDefault="002039D8" w:rsidP="002039D8">
      <w:pPr>
        <w:spacing w:after="0" w:line="240" w:lineRule="auto"/>
      </w:pPr>
      <w:r w:rsidRPr="002039D8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2039D8"/>
    <w:rsid w:val="003A3357"/>
    <w:rsid w:val="005E17E1"/>
    <w:rsid w:val="008F528F"/>
    <w:rsid w:val="00E000AE"/>
    <w:rsid w:val="00E64F8A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FDE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2018-02-22T09:20:00Z</dcterms:created>
  <dcterms:modified xsi:type="dcterms:W3CDTF">2022-03-24T09:40:00Z</dcterms:modified>
</cp:coreProperties>
</file>